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39" w:rsidRPr="00610D35" w:rsidRDefault="00610D35" w:rsidP="00610D35">
      <w:pPr>
        <w:jc w:val="center"/>
        <w:rPr>
          <w:b/>
        </w:rPr>
      </w:pPr>
      <w:r w:rsidRPr="00610D35">
        <w:rPr>
          <w:b/>
        </w:rPr>
        <w:t>Internationalizing the Campus</w:t>
      </w:r>
    </w:p>
    <w:p w:rsidR="00610D35" w:rsidRPr="00610D35" w:rsidRDefault="00610D35" w:rsidP="00610D35">
      <w:pPr>
        <w:jc w:val="center"/>
        <w:rPr>
          <w:b/>
        </w:rPr>
      </w:pPr>
      <w:r w:rsidRPr="00610D35">
        <w:rPr>
          <w:b/>
        </w:rPr>
        <w:t>Research and Self Study</w:t>
      </w:r>
    </w:p>
    <w:p w:rsidR="00610D35" w:rsidRPr="00610D35" w:rsidRDefault="00610D35" w:rsidP="00610D35">
      <w:pPr>
        <w:jc w:val="center"/>
        <w:rPr>
          <w:b/>
        </w:rPr>
      </w:pPr>
      <w:r w:rsidRPr="00610D35">
        <w:rPr>
          <w:b/>
        </w:rPr>
        <w:t>2013-14</w:t>
      </w:r>
    </w:p>
    <w:p w:rsidR="00610D35" w:rsidRDefault="00610D35" w:rsidP="00610D35">
      <w:pPr>
        <w:rPr>
          <w:b/>
        </w:rPr>
      </w:pPr>
    </w:p>
    <w:p w:rsidR="00610D35" w:rsidRPr="00610D35" w:rsidRDefault="00610D35" w:rsidP="00610D35">
      <w:pPr>
        <w:rPr>
          <w:b/>
        </w:rPr>
      </w:pPr>
      <w:r w:rsidRPr="00610D35">
        <w:rPr>
          <w:b/>
        </w:rPr>
        <w:t>Conducted by Ida Flippo as supported by a mini-grant and the AFAC division</w:t>
      </w:r>
    </w:p>
    <w:p w:rsidR="00610D35" w:rsidRDefault="00610D35">
      <w:r w:rsidRPr="00610D35">
        <w:rPr>
          <w:b/>
        </w:rPr>
        <w:t xml:space="preserve">What does it mean to </w:t>
      </w:r>
      <w:r w:rsidR="00FD02FE">
        <w:rPr>
          <w:b/>
        </w:rPr>
        <w:t xml:space="preserve">conduct </w:t>
      </w:r>
      <w:proofErr w:type="gramStart"/>
      <w:r w:rsidR="00FD02FE">
        <w:rPr>
          <w:b/>
        </w:rPr>
        <w:t xml:space="preserve">a </w:t>
      </w:r>
      <w:r>
        <w:rPr>
          <w:b/>
        </w:rPr>
        <w:t>self</w:t>
      </w:r>
      <w:proofErr w:type="gramEnd"/>
      <w:r>
        <w:rPr>
          <w:b/>
        </w:rPr>
        <w:t>-</w:t>
      </w:r>
      <w:r w:rsidRPr="00610D35">
        <w:rPr>
          <w:b/>
        </w:rPr>
        <w:t>study internationalization?</w:t>
      </w:r>
      <w:r>
        <w:rPr>
          <w:b/>
        </w:rPr>
        <w:t xml:space="preserve">  </w:t>
      </w:r>
      <w:r w:rsidRPr="00610D35">
        <w:t>Ida Flippo has been involved in and is using a tool provided by the Community Colleges for International Development, Inc. (</w:t>
      </w:r>
      <w:hyperlink r:id="rId5" w:history="1">
        <w:r w:rsidRPr="00610D35">
          <w:rPr>
            <w:rStyle w:val="Hyperlink"/>
          </w:rPr>
          <w:t>http://www.ccidinc.org/sci.html</w:t>
        </w:r>
      </w:hyperlink>
      <w:r w:rsidRPr="00610D35">
        <w:t>).  This service (and self-study tool) assist colleges in determining how</w:t>
      </w:r>
      <w:r w:rsidR="00FD02FE">
        <w:t xml:space="preserve"> internationalized their campuses </w:t>
      </w:r>
      <w:r w:rsidRPr="00610D35">
        <w:t>are and their readiness to work with international students.</w:t>
      </w:r>
    </w:p>
    <w:p w:rsidR="00610D35" w:rsidRDefault="00610D35">
      <w:r w:rsidRPr="007B022F">
        <w:rPr>
          <w:b/>
        </w:rPr>
        <w:t>What is being done exactly?</w:t>
      </w:r>
      <w:r>
        <w:t xml:space="preserve">  A team is being formed from several recommendations to assist in a term-long self-study. This may include individuals already assisting with international students (</w:t>
      </w:r>
      <w:r w:rsidR="00FD02FE">
        <w:t xml:space="preserve">Enrollment, Advising, </w:t>
      </w:r>
      <w:proofErr w:type="gramStart"/>
      <w:r w:rsidR="00FD02FE">
        <w:t>ESL</w:t>
      </w:r>
      <w:proofErr w:type="gramEnd"/>
      <w:r w:rsidR="00FD02FE">
        <w:t>/PIE) and the I</w:t>
      </w:r>
      <w:r>
        <w:t xml:space="preserve">nternational </w:t>
      </w:r>
      <w:r w:rsidR="00FD02FE">
        <w:t>Education C</w:t>
      </w:r>
      <w:r>
        <w:t>ommittee.</w:t>
      </w:r>
      <w:r w:rsidR="007B022F">
        <w:t xml:space="preserve"> The team</w:t>
      </w:r>
      <w:r w:rsidR="00FD02FE">
        <w:t xml:space="preserve"> will review CCC’s current level of internationalization in several areas.</w:t>
      </w:r>
      <w:r w:rsidR="007B022F">
        <w:t xml:space="preserve">  They will perform a gap analysis and then produce an executive summary.</w:t>
      </w:r>
      <w:r w:rsidR="00FD02FE">
        <w:t xml:space="preserve">  Based upon research into best practices, recommendations will be made as to which areas would benefit from a greater emphasis on internationalization, and how best to go about implementing changes.</w:t>
      </w:r>
    </w:p>
    <w:p w:rsidR="007B022F" w:rsidRDefault="007B022F">
      <w:r w:rsidRPr="007B022F">
        <w:rPr>
          <w:b/>
        </w:rPr>
        <w:t>Who else will be involved?</w:t>
      </w:r>
      <w:r>
        <w:t xml:space="preserve">  We are recruiting from all over campus and seek PC recommendations as well. </w:t>
      </w:r>
    </w:p>
    <w:p w:rsidR="007B022F" w:rsidRDefault="007B022F">
      <w:r w:rsidRPr="007B022F">
        <w:rPr>
          <w:b/>
        </w:rPr>
        <w:t>What will it cost?</w:t>
      </w:r>
      <w:r>
        <w:t xml:space="preserve">  Nothing at this point as the self-study is funded through a Foundation mini-grant.</w:t>
      </w:r>
    </w:p>
    <w:p w:rsidR="007B022F" w:rsidRDefault="007B022F">
      <w:r w:rsidRPr="007B022F">
        <w:rPr>
          <w:b/>
        </w:rPr>
        <w:t>How will the campus be informed?</w:t>
      </w:r>
      <w:r>
        <w:t xml:space="preserve"> We will have a term long process that involves review by PC, information presentation at College Council, check-in’s with exec. </w:t>
      </w:r>
      <w:proofErr w:type="gramStart"/>
      <w:r w:rsidR="00FD02FE">
        <w:t>and</w:t>
      </w:r>
      <w:proofErr w:type="gramEnd"/>
      <w:r w:rsidR="00FD02FE">
        <w:t xml:space="preserve"> </w:t>
      </w:r>
      <w:r>
        <w:t>PC, and a final review by PC before presentation back to the campus.</w:t>
      </w:r>
    </w:p>
    <w:p w:rsidR="00A933C2" w:rsidRDefault="00A933C2">
      <w:r w:rsidRPr="00A933C2">
        <w:rPr>
          <w:b/>
        </w:rPr>
        <w:t xml:space="preserve">Is there a timeline for the work this term? </w:t>
      </w:r>
      <w:r>
        <w:t>Yes, see grid on next page.</w:t>
      </w:r>
      <w:r w:rsidR="005616C7">
        <w:t xml:space="preserve">  In addition to the gap analysis and executive summary, the grant also provides release time for the chair of the International Education Committee to assist in implementing the recommendations made over the remaining two terms.</w:t>
      </w:r>
    </w:p>
    <w:p w:rsidR="00A933C2" w:rsidRDefault="00A933C2">
      <w:r>
        <w:br w:type="page"/>
      </w:r>
    </w:p>
    <w:p w:rsidR="00A933C2" w:rsidRDefault="00A933C2">
      <w:pPr>
        <w:sectPr w:rsidR="00A933C2">
          <w:pgSz w:w="12240" w:h="15840"/>
          <w:pgMar w:top="1440" w:right="1440" w:bottom="1440" w:left="1440" w:header="720" w:footer="720" w:gutter="0"/>
          <w:cols w:space="720"/>
          <w:docGrid w:linePitch="360"/>
        </w:sectPr>
      </w:pPr>
    </w:p>
    <w:p w:rsidR="00A933C2" w:rsidRDefault="00A933C2"/>
    <w:tbl>
      <w:tblPr>
        <w:tblpPr w:leftFromText="180" w:rightFromText="180" w:vertAnchor="text" w:horzAnchor="margin" w:tblpXSpec="center" w:tblpY="378"/>
        <w:tblW w:w="11460" w:type="dxa"/>
        <w:tblLook w:val="04A0" w:firstRow="1" w:lastRow="0" w:firstColumn="1" w:lastColumn="0" w:noHBand="0" w:noVBand="1"/>
      </w:tblPr>
      <w:tblGrid>
        <w:gridCol w:w="3820"/>
        <w:gridCol w:w="3820"/>
        <w:gridCol w:w="3820"/>
      </w:tblGrid>
      <w:tr w:rsidR="0002488F" w:rsidRPr="00A933C2" w:rsidTr="0002488F">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jc w:val="center"/>
              <w:rPr>
                <w:rFonts w:ascii="Calibri" w:eastAsia="Times New Roman" w:hAnsi="Calibri" w:cs="Times New Roman"/>
                <w:b/>
                <w:bCs/>
                <w:color w:val="000000"/>
              </w:rPr>
            </w:pPr>
            <w:r w:rsidRPr="00A933C2">
              <w:rPr>
                <w:rFonts w:ascii="Calibri" w:eastAsia="Times New Roman" w:hAnsi="Calibri" w:cs="Times New Roman"/>
                <w:b/>
                <w:bCs/>
                <w:color w:val="000000"/>
              </w:rPr>
              <w:t>Meeting</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jc w:val="center"/>
              <w:rPr>
                <w:rFonts w:ascii="Calibri" w:eastAsia="Times New Roman" w:hAnsi="Calibri" w:cs="Times New Roman"/>
                <w:b/>
                <w:bCs/>
                <w:color w:val="000000"/>
              </w:rPr>
            </w:pPr>
            <w:r w:rsidRPr="00A933C2">
              <w:rPr>
                <w:rFonts w:ascii="Calibri" w:eastAsia="Times New Roman" w:hAnsi="Calibri" w:cs="Times New Roman"/>
                <w:b/>
                <w:bCs/>
                <w:color w:val="000000"/>
              </w:rPr>
              <w:t>Length</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jc w:val="center"/>
              <w:rPr>
                <w:rFonts w:ascii="Calibri" w:eastAsia="Times New Roman" w:hAnsi="Calibri" w:cs="Times New Roman"/>
                <w:b/>
                <w:bCs/>
                <w:color w:val="000000"/>
              </w:rPr>
            </w:pPr>
            <w:r w:rsidRPr="00A933C2">
              <w:rPr>
                <w:rFonts w:ascii="Calibri" w:eastAsia="Times New Roman" w:hAnsi="Calibri" w:cs="Times New Roman"/>
                <w:b/>
                <w:bCs/>
                <w:color w:val="000000"/>
              </w:rPr>
              <w:t>When</w:t>
            </w:r>
          </w:p>
        </w:tc>
      </w:tr>
      <w:tr w:rsidR="0002488F" w:rsidRPr="00A933C2" w:rsidTr="0002488F">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Ida and Phillip meet with PC</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20 minutes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FD02FE" w:rsidP="0002488F">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r w:rsidR="0002488F" w:rsidRPr="00A933C2">
              <w:rPr>
                <w:rFonts w:ascii="Calibri" w:eastAsia="Times New Roman" w:hAnsi="Calibri" w:cs="Times New Roman"/>
                <w:color w:val="000000"/>
              </w:rPr>
              <w:t>-Oct-13</w:t>
            </w:r>
          </w:p>
        </w:tc>
      </w:tr>
      <w:tr w:rsidR="0002488F" w:rsidRPr="00A933C2" w:rsidTr="0002488F">
        <w:trPr>
          <w:trHeight w:val="12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5616C7" w:rsidP="0002488F">
            <w:pPr>
              <w:spacing w:after="0" w:line="240" w:lineRule="auto"/>
              <w:rPr>
                <w:rFonts w:ascii="Calibri" w:eastAsia="Times New Roman" w:hAnsi="Calibri" w:cs="Times New Roman"/>
                <w:color w:val="000000"/>
              </w:rPr>
            </w:pPr>
            <w:r>
              <w:rPr>
                <w:rFonts w:ascii="Calibri" w:eastAsia="Times New Roman" w:hAnsi="Calibri" w:cs="Times New Roman"/>
                <w:color w:val="000000"/>
              </w:rPr>
              <w:t>Pre-Meeting to d</w:t>
            </w:r>
            <w:r w:rsidR="0002488F" w:rsidRPr="00A933C2">
              <w:rPr>
                <w:rFonts w:ascii="Calibri" w:eastAsia="Times New Roman" w:hAnsi="Calibri" w:cs="Times New Roman"/>
                <w:color w:val="000000"/>
              </w:rPr>
              <w:t xml:space="preserve">iscuss specifics of project and scope. Identify additional stake-holders, set agenda, </w:t>
            </w:r>
            <w:proofErr w:type="gramStart"/>
            <w:r w:rsidR="0002488F" w:rsidRPr="00A933C2">
              <w:rPr>
                <w:rFonts w:ascii="Calibri" w:eastAsia="Times New Roman" w:hAnsi="Calibri" w:cs="Times New Roman"/>
                <w:color w:val="000000"/>
              </w:rPr>
              <w:t>confirm</w:t>
            </w:r>
            <w:proofErr w:type="gramEnd"/>
            <w:r w:rsidR="0002488F" w:rsidRPr="00A933C2">
              <w:rPr>
                <w:rFonts w:ascii="Calibri" w:eastAsia="Times New Roman" w:hAnsi="Calibri" w:cs="Times New Roman"/>
                <w:color w:val="000000"/>
              </w:rPr>
              <w:t xml:space="preserve"> timeline.</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One Hour</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Mid - October</w:t>
            </w:r>
          </w:p>
        </w:tc>
      </w:tr>
      <w:tr w:rsidR="0002488F" w:rsidRPr="00A933C2" w:rsidTr="0002488F">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5616C7" w:rsidP="0002488F">
            <w:pPr>
              <w:spacing w:after="0" w:line="240" w:lineRule="auto"/>
              <w:rPr>
                <w:rFonts w:ascii="Calibri" w:eastAsia="Times New Roman" w:hAnsi="Calibri" w:cs="Times New Roman"/>
                <w:color w:val="000000"/>
              </w:rPr>
            </w:pPr>
            <w:r>
              <w:rPr>
                <w:rFonts w:ascii="Calibri" w:eastAsia="Times New Roman" w:hAnsi="Calibri" w:cs="Times New Roman"/>
                <w:color w:val="000000"/>
              </w:rPr>
              <w:t>Present to College Council g</w:t>
            </w:r>
            <w:r w:rsidR="0002488F" w:rsidRPr="00A933C2">
              <w:rPr>
                <w:rFonts w:ascii="Calibri" w:eastAsia="Times New Roman" w:hAnsi="Calibri" w:cs="Times New Roman"/>
                <w:color w:val="000000"/>
              </w:rPr>
              <w:t xml:space="preserve">oal of this </w:t>
            </w:r>
            <w:r>
              <w:rPr>
                <w:rFonts w:ascii="Calibri" w:eastAsia="Times New Roman" w:hAnsi="Calibri" w:cs="Times New Roman"/>
                <w:color w:val="000000"/>
              </w:rPr>
              <w:t>p</w:t>
            </w:r>
            <w:r w:rsidR="0002488F" w:rsidRPr="00A933C2">
              <w:rPr>
                <w:rFonts w:ascii="Calibri" w:eastAsia="Times New Roman" w:hAnsi="Calibri" w:cs="Times New Roman"/>
                <w:color w:val="000000"/>
              </w:rPr>
              <w:t>rocess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20 minutes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18-Oct-13</w:t>
            </w:r>
          </w:p>
        </w:tc>
      </w:tr>
      <w:tr w:rsidR="0002488F" w:rsidRPr="00A933C2" w:rsidTr="0002488F">
        <w:trPr>
          <w:trHeight w:val="12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Team Scope: Break into teams, work through the tool provided (FCI) and assess stages of work. Potential report out of team work.</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Three Hours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Late October</w:t>
            </w:r>
          </w:p>
        </w:tc>
      </w:tr>
      <w:tr w:rsidR="0002488F" w:rsidRPr="00A933C2" w:rsidTr="0002488F">
        <w:trPr>
          <w:trHeight w:val="9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Report out and Gap Analysis I: Identify gaps, look for other practical application, and identify research.</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Two Hours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Early November</w:t>
            </w:r>
          </w:p>
        </w:tc>
      </w:tr>
      <w:tr w:rsidR="0002488F" w:rsidRPr="00A933C2" w:rsidTr="0002488F">
        <w:trPr>
          <w:trHeight w:val="9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Report out and Gap Analysis II: Identify gaps, look for other practical application, and identify research.</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Two Hours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Mid - November</w:t>
            </w:r>
          </w:p>
        </w:tc>
      </w:tr>
      <w:tr w:rsidR="0002488F" w:rsidRPr="00A933C2" w:rsidTr="0002488F">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Update PC with tentative analysis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20 minutes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Mid-November</w:t>
            </w:r>
          </w:p>
        </w:tc>
      </w:tr>
      <w:tr w:rsidR="0002488F" w:rsidRPr="00A933C2" w:rsidTr="0002488F">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Set Goals based on Gaps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Two Hours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Late-November</w:t>
            </w:r>
          </w:p>
        </w:tc>
      </w:tr>
      <w:tr w:rsidR="0002488F" w:rsidRPr="00A933C2" w:rsidTr="0002488F">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Update PC or Exec with Goals/Gap recommendations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20 minutes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Early December</w:t>
            </w:r>
          </w:p>
        </w:tc>
      </w:tr>
      <w:tr w:rsidR="0002488F" w:rsidRPr="00A933C2" w:rsidTr="0002488F">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Develop Final Report</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Pr>
                <w:rFonts w:ascii="Calibri" w:eastAsia="Times New Roman" w:hAnsi="Calibri" w:cs="Times New Roman"/>
                <w:color w:val="000000"/>
              </w:rPr>
              <w:t>Two to Three Hours</w:t>
            </w:r>
          </w:p>
        </w:tc>
        <w:tc>
          <w:tcPr>
            <w:tcW w:w="3820" w:type="dxa"/>
            <w:tcBorders>
              <w:top w:val="nil"/>
              <w:left w:val="nil"/>
              <w:bottom w:val="single" w:sz="4" w:space="0" w:color="auto"/>
              <w:right w:val="single" w:sz="4" w:space="0" w:color="auto"/>
            </w:tcBorders>
            <w:shd w:val="clear" w:color="auto" w:fill="auto"/>
            <w:vAlign w:val="bottom"/>
            <w:hideMark/>
          </w:tcPr>
          <w:p w:rsidR="0002488F" w:rsidRPr="00A933C2" w:rsidRDefault="0002488F" w:rsidP="0002488F">
            <w:pPr>
              <w:spacing w:after="0" w:line="240" w:lineRule="auto"/>
              <w:rPr>
                <w:rFonts w:ascii="Calibri" w:eastAsia="Times New Roman" w:hAnsi="Calibri" w:cs="Times New Roman"/>
                <w:color w:val="000000"/>
              </w:rPr>
            </w:pPr>
            <w:r w:rsidRPr="00A933C2">
              <w:rPr>
                <w:rFonts w:ascii="Calibri" w:eastAsia="Times New Roman" w:hAnsi="Calibri" w:cs="Times New Roman"/>
                <w:color w:val="000000"/>
              </w:rPr>
              <w:t xml:space="preserve">December </w:t>
            </w:r>
          </w:p>
        </w:tc>
      </w:tr>
    </w:tbl>
    <w:p w:rsidR="00A933C2" w:rsidRDefault="00A933C2"/>
    <w:p w:rsidR="00A933C2" w:rsidRDefault="00A933C2"/>
    <w:p w:rsidR="00A933C2" w:rsidRDefault="00A933C2"/>
    <w:p w:rsidR="00A933C2" w:rsidRDefault="00A933C2"/>
    <w:p w:rsidR="00BE4A04" w:rsidRDefault="00BE4A04"/>
    <w:p w:rsidR="00BE4A04" w:rsidRDefault="00BE4A04"/>
    <w:p w:rsidR="00BE4A04" w:rsidRDefault="00BE4A04"/>
    <w:p w:rsidR="00BE4A04" w:rsidRDefault="00BE4A04"/>
    <w:p w:rsidR="00BE4A04" w:rsidRDefault="00BE4A04"/>
    <w:p w:rsidR="00BE4A04" w:rsidRDefault="00BE4A04"/>
    <w:p w:rsidR="00BE4A04" w:rsidRDefault="00BE4A04"/>
    <w:p w:rsidR="00BE4A04" w:rsidRDefault="00BE4A04"/>
    <w:p w:rsidR="00BE4A04" w:rsidRDefault="00BE4A04"/>
    <w:p w:rsidR="00BE4A04" w:rsidRDefault="00BE4A04"/>
    <w:p w:rsidR="00BE4A04" w:rsidRDefault="00BE4A04"/>
    <w:p w:rsidR="00BE4A04" w:rsidRDefault="00BE4A04"/>
    <w:p w:rsidR="00BE4A04" w:rsidRDefault="00BE4A04"/>
    <w:p w:rsidR="00BE4A04" w:rsidRPr="001C5599" w:rsidRDefault="00BE4A04">
      <w:pPr>
        <w:rPr>
          <w:b/>
        </w:rPr>
      </w:pPr>
      <w:r w:rsidRPr="001C5599">
        <w:rPr>
          <w:b/>
        </w:rPr>
        <w:lastRenderedPageBreak/>
        <w:t>Tentative/Suggested Team Members:</w:t>
      </w:r>
      <w:bookmarkStart w:id="0" w:name="_GoBack"/>
      <w:bookmarkEnd w:id="0"/>
    </w:p>
    <w:p w:rsidR="00BE4A04" w:rsidRDefault="00BE4A04">
      <w:r>
        <w:t>Phillip King</w:t>
      </w:r>
    </w:p>
    <w:p w:rsidR="00BE4A04" w:rsidRDefault="00BE4A04">
      <w:r>
        <w:t>Ida Flippo</w:t>
      </w:r>
    </w:p>
    <w:p w:rsidR="00BE4A04" w:rsidRDefault="00BE4A04">
      <w:r>
        <w:t>Tara Sprehe</w:t>
      </w:r>
    </w:p>
    <w:p w:rsidR="00BE4A04" w:rsidRDefault="00BE4A04">
      <w:r>
        <w:t>Brenda Marks</w:t>
      </w:r>
    </w:p>
    <w:p w:rsidR="00BE4A04" w:rsidRDefault="00BE4A04">
      <w:r>
        <w:t>Irma Bjerre</w:t>
      </w:r>
    </w:p>
    <w:p w:rsidR="00BE4A04" w:rsidRDefault="00BE4A04">
      <w:r>
        <w:t xml:space="preserve">Kate Gray </w:t>
      </w:r>
    </w:p>
    <w:p w:rsidR="00BE4A04" w:rsidRDefault="00BE4A04">
      <w:r>
        <w:t xml:space="preserve">Larry </w:t>
      </w:r>
      <w:proofErr w:type="spellStart"/>
      <w:r>
        <w:t>Cheyne</w:t>
      </w:r>
      <w:proofErr w:type="spellEnd"/>
    </w:p>
    <w:p w:rsidR="00BE4A04" w:rsidRDefault="00BE4A04">
      <w:r>
        <w:t>Enrique Farrera</w:t>
      </w:r>
    </w:p>
    <w:p w:rsidR="00BE4A04" w:rsidRDefault="00BE4A04">
      <w:r>
        <w:t>Kathryn Long</w:t>
      </w:r>
    </w:p>
    <w:p w:rsidR="001C5599" w:rsidRPr="00610D35" w:rsidRDefault="001C5599">
      <w:r>
        <w:t>2-3 other faculty members with an interest in international education</w:t>
      </w:r>
    </w:p>
    <w:sectPr w:rsidR="001C5599" w:rsidRPr="00610D35" w:rsidSect="00A933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5"/>
    <w:rsid w:val="0002488F"/>
    <w:rsid w:val="001C5599"/>
    <w:rsid w:val="004C7439"/>
    <w:rsid w:val="005616C7"/>
    <w:rsid w:val="00610D35"/>
    <w:rsid w:val="007B022F"/>
    <w:rsid w:val="00A933C2"/>
    <w:rsid w:val="00BE4A04"/>
    <w:rsid w:val="00FD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35"/>
    <w:rPr>
      <w:color w:val="0000FF" w:themeColor="hyperlink"/>
      <w:u w:val="single"/>
    </w:rPr>
  </w:style>
  <w:style w:type="character" w:styleId="FollowedHyperlink">
    <w:name w:val="FollowedHyperlink"/>
    <w:basedOn w:val="DefaultParagraphFont"/>
    <w:uiPriority w:val="99"/>
    <w:semiHidden/>
    <w:unhideWhenUsed/>
    <w:rsid w:val="00FD0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35"/>
    <w:rPr>
      <w:color w:val="0000FF" w:themeColor="hyperlink"/>
      <w:u w:val="single"/>
    </w:rPr>
  </w:style>
  <w:style w:type="character" w:styleId="FollowedHyperlink">
    <w:name w:val="FollowedHyperlink"/>
    <w:basedOn w:val="DefaultParagraphFont"/>
    <w:uiPriority w:val="99"/>
    <w:semiHidden/>
    <w:unhideWhenUsed/>
    <w:rsid w:val="00FD0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1091">
      <w:bodyDiv w:val="1"/>
      <w:marLeft w:val="0"/>
      <w:marRight w:val="0"/>
      <w:marTop w:val="0"/>
      <w:marBottom w:val="0"/>
      <w:divBdr>
        <w:top w:val="none" w:sz="0" w:space="0" w:color="auto"/>
        <w:left w:val="none" w:sz="0" w:space="0" w:color="auto"/>
        <w:bottom w:val="none" w:sz="0" w:space="0" w:color="auto"/>
        <w:right w:val="none" w:sz="0" w:space="0" w:color="auto"/>
      </w:divBdr>
    </w:div>
    <w:div w:id="20336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idinc.org/sc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iflipp</cp:lastModifiedBy>
  <cp:revision>3</cp:revision>
  <dcterms:created xsi:type="dcterms:W3CDTF">2013-10-08T18:14:00Z</dcterms:created>
  <dcterms:modified xsi:type="dcterms:W3CDTF">2013-10-08T18:50:00Z</dcterms:modified>
</cp:coreProperties>
</file>